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B039B1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7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March 2018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 1</w:t>
      </w:r>
      <w:r w:rsidR="00B039B1">
        <w:t>6</w:t>
      </w:r>
      <w:r w:rsidR="001E2DF7">
        <w:t xml:space="preserve"> </w:t>
      </w:r>
      <w:r w:rsidR="00B039B1">
        <w:t>March</w:t>
      </w:r>
      <w:r w:rsidR="00EE20F4">
        <w:t xml:space="preserve"> 201</w:t>
      </w:r>
      <w:r w:rsidR="00B039B1">
        <w:t>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</w:t>
      </w:r>
      <w:r w:rsidR="00B039B1">
        <w:t>9</w:t>
      </w:r>
      <w:r w:rsidR="001E2DF7">
        <w:t xml:space="preserve"> </w:t>
      </w:r>
      <w:r w:rsidR="00B039B1">
        <w:t>March 2018</w:t>
      </w:r>
      <w:r>
        <w:t>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9A6501" w:rsidRDefault="00422A3D" w:rsidP="00422A3D">
      <w:pPr>
        <w:pStyle w:val="ICAParagraphText"/>
      </w:pPr>
      <w:r w:rsidRPr="00575EBD">
        <w:t>NO CONSTITUENT ADDITIONS OR DELETIONS</w:t>
      </w: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018FB" w:rsidRDefault="009018FB" w:rsidP="009018FB">
      <w:pPr>
        <w:pStyle w:val="ICAParagraphText"/>
      </w:pPr>
      <w:r w:rsidRPr="00575EBD">
        <w:t>NO CONSTITUENT ADDITIONS OR DELETIONS</w:t>
      </w:r>
    </w:p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5"/>
        <w:gridCol w:w="3433"/>
        <w:gridCol w:w="1835"/>
        <w:gridCol w:w="1768"/>
        <w:gridCol w:w="737"/>
      </w:tblGrid>
      <w:tr w:rsidR="00E12BAE" w:rsidTr="00574E68">
        <w:tc>
          <w:tcPr>
            <w:tcW w:w="79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3433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3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304F7C" w:rsidTr="001544F8">
        <w:tc>
          <w:tcPr>
            <w:tcW w:w="795" w:type="dxa"/>
            <w:vAlign w:val="center"/>
          </w:tcPr>
          <w:p w:rsidR="00304F7C" w:rsidRDefault="00304F7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33" w:type="dxa"/>
            <w:vAlign w:val="center"/>
          </w:tcPr>
          <w:p w:rsidR="00304F7C" w:rsidRDefault="00304F7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35" w:type="dxa"/>
            <w:vAlign w:val="center"/>
          </w:tcPr>
          <w:p w:rsidR="00304F7C" w:rsidRDefault="00304F7C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47.0000005388093</w:t>
            </w:r>
          </w:p>
        </w:tc>
        <w:tc>
          <w:tcPr>
            <w:tcW w:w="737" w:type="dxa"/>
            <w:vAlign w:val="center"/>
          </w:tcPr>
          <w:p w:rsidR="00304F7C" w:rsidRDefault="00304F7C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BD22B2" w:rsidTr="001544F8">
        <w:tc>
          <w:tcPr>
            <w:tcW w:w="795" w:type="dxa"/>
            <w:vAlign w:val="center"/>
          </w:tcPr>
          <w:p w:rsidR="00BD22B2" w:rsidRDefault="00BD22B2" w:rsidP="00167A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33" w:type="dxa"/>
            <w:vAlign w:val="center"/>
          </w:tcPr>
          <w:p w:rsidR="00BD22B2" w:rsidRDefault="00BD22B2" w:rsidP="00167A84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5" w:type="dxa"/>
            <w:vAlign w:val="center"/>
          </w:tcPr>
          <w:p w:rsidR="00BD22B2" w:rsidRDefault="00BD22B2" w:rsidP="00167A8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768" w:type="dxa"/>
            <w:vAlign w:val="center"/>
          </w:tcPr>
          <w:p w:rsidR="00BD22B2" w:rsidRDefault="00BD22B2" w:rsidP="00167A84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85.1600000753710</w:t>
            </w:r>
          </w:p>
        </w:tc>
        <w:tc>
          <w:tcPr>
            <w:tcW w:w="737" w:type="dxa"/>
            <w:vAlign w:val="center"/>
          </w:tcPr>
          <w:p w:rsidR="00BD22B2" w:rsidRDefault="00BD22B2" w:rsidP="00167A84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465DB3" w:rsidTr="001544F8">
        <w:tc>
          <w:tcPr>
            <w:tcW w:w="795" w:type="dxa"/>
            <w:vAlign w:val="center"/>
          </w:tcPr>
          <w:p w:rsidR="00465DB3" w:rsidRDefault="00465DB3" w:rsidP="00E52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33" w:type="dxa"/>
            <w:vAlign w:val="center"/>
          </w:tcPr>
          <w:p w:rsidR="00465DB3" w:rsidRDefault="00465DB3" w:rsidP="00E52B90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5" w:type="dxa"/>
            <w:vAlign w:val="center"/>
          </w:tcPr>
          <w:p w:rsidR="00465DB3" w:rsidRDefault="00465DB3" w:rsidP="00E52B9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center"/>
          </w:tcPr>
          <w:p w:rsidR="00465DB3" w:rsidRDefault="00465DB3" w:rsidP="00E52B90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14.7172967543000</w:t>
            </w:r>
          </w:p>
        </w:tc>
        <w:tc>
          <w:tcPr>
            <w:tcW w:w="737" w:type="dxa"/>
            <w:vAlign w:val="center"/>
          </w:tcPr>
          <w:p w:rsidR="00465DB3" w:rsidRDefault="00465DB3" w:rsidP="00E52B90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465DB3" w:rsidTr="001544F8">
        <w:tc>
          <w:tcPr>
            <w:tcW w:w="795" w:type="dxa"/>
            <w:vAlign w:val="center"/>
          </w:tcPr>
          <w:p w:rsidR="00465DB3" w:rsidRDefault="00465D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33" w:type="dxa"/>
            <w:vAlign w:val="center"/>
          </w:tcPr>
          <w:p w:rsidR="00465DB3" w:rsidRDefault="00465DB3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5" w:type="dxa"/>
            <w:vAlign w:val="center"/>
          </w:tcPr>
          <w:p w:rsidR="00465DB3" w:rsidRDefault="00465D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  <w:vAlign w:val="center"/>
          </w:tcPr>
          <w:p w:rsidR="00465DB3" w:rsidRDefault="00465DB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99.8000000262447</w:t>
            </w:r>
          </w:p>
        </w:tc>
        <w:tc>
          <w:tcPr>
            <w:tcW w:w="737" w:type="dxa"/>
            <w:vAlign w:val="center"/>
          </w:tcPr>
          <w:p w:rsidR="00465DB3" w:rsidRDefault="00465DB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</w:t>
            </w:r>
          </w:p>
        </w:tc>
      </w:tr>
      <w:tr w:rsidR="00465DB3" w:rsidTr="001544F8">
        <w:tc>
          <w:tcPr>
            <w:tcW w:w="795" w:type="dxa"/>
            <w:vAlign w:val="center"/>
          </w:tcPr>
          <w:p w:rsidR="00465DB3" w:rsidRDefault="00465D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433" w:type="dxa"/>
            <w:vAlign w:val="center"/>
          </w:tcPr>
          <w:p w:rsidR="00465DB3" w:rsidRDefault="00465DB3">
            <w:pP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  <w:vAlign w:val="center"/>
          </w:tcPr>
          <w:p w:rsidR="00465DB3" w:rsidRDefault="00465DB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768" w:type="dxa"/>
            <w:vAlign w:val="center"/>
          </w:tcPr>
          <w:p w:rsidR="00465DB3" w:rsidRDefault="00465DB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45.6232040147097</w:t>
            </w:r>
          </w:p>
        </w:tc>
        <w:tc>
          <w:tcPr>
            <w:tcW w:w="737" w:type="dxa"/>
            <w:vAlign w:val="center"/>
          </w:tcPr>
          <w:p w:rsidR="00465DB3" w:rsidRDefault="00465DB3">
            <w:pPr>
              <w:jc w:val="right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</w:t>
            </w:r>
          </w:p>
        </w:tc>
      </w:tr>
    </w:tbl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9018FB" w:rsidRDefault="009018FB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65DB3"/>
    <w:rsid w:val="004A132A"/>
    <w:rsid w:val="004E6A70"/>
    <w:rsid w:val="004E6B47"/>
    <w:rsid w:val="005208FB"/>
    <w:rsid w:val="00555D47"/>
    <w:rsid w:val="00574E68"/>
    <w:rsid w:val="00631DF2"/>
    <w:rsid w:val="00677B79"/>
    <w:rsid w:val="00796C41"/>
    <w:rsid w:val="009018FB"/>
    <w:rsid w:val="009A6501"/>
    <w:rsid w:val="00A849E2"/>
    <w:rsid w:val="00B039B1"/>
    <w:rsid w:val="00B62887"/>
    <w:rsid w:val="00BC3B8E"/>
    <w:rsid w:val="00BD22B2"/>
    <w:rsid w:val="00CA0C94"/>
    <w:rsid w:val="00D731A5"/>
    <w:rsid w:val="00DE1503"/>
    <w:rsid w:val="00E12BAE"/>
    <w:rsid w:val="00E57FE7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2018-03-18T22:00:00+00:00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796B3C11-BCB9-4EC7-9F79-75F766779831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20170619-June 2017 Responsible Investment Review ICA</vt:lpstr>
    </vt:vector>
  </TitlesOfParts>
  <Company>JSE Limited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20180319 March 2018 Responsible Investment Review ICA</dc:title>
  <dc:creator>User</dc:creator>
  <cp:lastModifiedBy>Elsa de Goede</cp:lastModifiedBy>
  <cp:revision>2</cp:revision>
  <cp:lastPrinted>2016-03-04T08:54:00Z</cp:lastPrinted>
  <dcterms:created xsi:type="dcterms:W3CDTF">2018-03-07T09:48:00Z</dcterms:created>
  <dcterms:modified xsi:type="dcterms:W3CDTF">2018-03-07T09:48:00Z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